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2A7363AF" w14:textId="241015DE" w:rsidR="00BD1FAC" w:rsidRDefault="00BD1FAC" w:rsidP="009438BC">
      <w:pPr>
        <w:shd w:val="clear" w:color="auto" w:fill="FFFFFF"/>
        <w:jc w:val="center"/>
        <w:rPr>
          <w:rFonts w:ascii="Arial" w:hAnsi="Arial" w:cs="Arial"/>
          <w:b/>
          <w:bCs/>
          <w:iCs/>
          <w:sz w:val="22"/>
          <w:szCs w:val="22"/>
          <w:lang w:eastAsia="lt-LT"/>
        </w:rPr>
      </w:pPr>
      <w:bookmarkStart w:id="0" w:name="_Toc147739116"/>
      <w:r w:rsidRPr="00BD1FAC">
        <w:rPr>
          <w:rFonts w:ascii="Arial" w:hAnsi="Arial" w:cs="Arial"/>
          <w:b/>
          <w:bCs/>
          <w:iCs/>
          <w:sz w:val="22"/>
          <w:szCs w:val="22"/>
          <w:lang w:eastAsia="lt-LT"/>
        </w:rPr>
        <w:t>33308 PRAMONINIAI VALIKLIAI, KLIJAI IR HERMETIKAI</w:t>
      </w:r>
    </w:p>
    <w:p w14:paraId="549D1DC2" w14:textId="42B164C3"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9E1AC4"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9E1AC4"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9E1AC4"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9E1AC4"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9E1AC4"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9E1AC4"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Antrat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Lentelstinklelis"/>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Pagrindinistekstas"/>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2940CD60" w14:textId="7619A523"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 xml:space="preserve">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9E1AC4" w:rsidRPr="009E1AC4">
              <w:rPr>
                <w:rFonts w:ascii="Arial" w:hAnsi="Arial" w:cs="Arial"/>
                <w:sz w:val="20"/>
                <w:szCs w:val="20"/>
              </w:rPr>
              <w:t>Pramoniniai valikliai</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0BA57E89"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 xml:space="preserve">II pirkimo objekto </w:t>
            </w:r>
            <w:r w:rsidRPr="006E2F4F">
              <w:rPr>
                <w:rFonts w:ascii="Arial" w:hAnsi="Arial" w:cs="Arial"/>
                <w:sz w:val="20"/>
                <w:szCs w:val="20"/>
              </w:rPr>
              <w:t xml:space="preserve">dalis </w:t>
            </w:r>
            <w:r w:rsidR="00FC6D9D" w:rsidRPr="006E2F4F">
              <w:rPr>
                <w:rFonts w:ascii="Arial" w:hAnsi="Arial" w:cs="Arial"/>
                <w:sz w:val="20"/>
                <w:szCs w:val="20"/>
              </w:rPr>
              <w:t>–</w:t>
            </w:r>
            <w:r w:rsidRPr="006E2F4F">
              <w:rPr>
                <w:rFonts w:ascii="Arial" w:hAnsi="Arial" w:cs="Arial"/>
                <w:sz w:val="20"/>
                <w:szCs w:val="20"/>
              </w:rPr>
              <w:t xml:space="preserve"> </w:t>
            </w:r>
            <w:r w:rsidR="009E1AC4" w:rsidRPr="009E1AC4">
              <w:rPr>
                <w:rFonts w:ascii="Arial" w:hAnsi="Arial" w:cs="Arial"/>
                <w:sz w:val="20"/>
                <w:szCs w:val="20"/>
              </w:rPr>
              <w:t>Klijai ir hermetika</w:t>
            </w:r>
            <w:r w:rsidR="009E1AC4">
              <w:rPr>
                <w:rFonts w:ascii="Arial" w:hAnsi="Arial" w:cs="Arial"/>
                <w:sz w:val="20"/>
                <w:szCs w:val="20"/>
              </w:rPr>
              <w:t>i</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34E032EC" w14:textId="77777777" w:rsidTr="00796EF5">
        <w:trPr>
          <w:trHeight w:val="395"/>
        </w:trPr>
        <w:tc>
          <w:tcPr>
            <w:tcW w:w="7508" w:type="dxa"/>
          </w:tcPr>
          <w:p w14:paraId="2F6942A5" w14:textId="6D0950C0"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 xml:space="preserve">III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9E1AC4" w:rsidRPr="009E1AC4">
              <w:rPr>
                <w:rFonts w:ascii="Arial" w:hAnsi="Arial" w:cs="Arial"/>
                <w:sz w:val="20"/>
                <w:szCs w:val="20"/>
              </w:rPr>
              <w:t>Silikoniniai hermetikai ir montavimo putos</w:t>
            </w:r>
          </w:p>
        </w:tc>
        <w:sdt>
          <w:sdtPr>
            <w:rPr>
              <w:rFonts w:ascii="Arial" w:hAnsi="Arial" w:cs="Arial"/>
              <w:sz w:val="20"/>
              <w:szCs w:val="20"/>
            </w:rPr>
            <w:id w:val="974729721"/>
            <w14:checkbox>
              <w14:checked w14:val="0"/>
              <w14:checkedState w14:val="2612" w14:font="MS Gothic"/>
              <w14:uncheckedState w14:val="2610" w14:font="MS Gothic"/>
            </w14:checkbox>
          </w:sdtPr>
          <w:sdtEndPr/>
          <w:sdtContent>
            <w:tc>
              <w:tcPr>
                <w:tcW w:w="7229" w:type="dxa"/>
              </w:tcPr>
              <w:p w14:paraId="742E7234"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53CA6DAF" w14:textId="77777777" w:rsidTr="00796EF5">
        <w:trPr>
          <w:trHeight w:val="395"/>
        </w:trPr>
        <w:tc>
          <w:tcPr>
            <w:tcW w:w="7508" w:type="dxa"/>
          </w:tcPr>
          <w:p w14:paraId="63504059" w14:textId="3D0C3DB7" w:rsidR="00092D40" w:rsidRPr="00111650" w:rsidRDefault="00EE038B" w:rsidP="0020619E">
            <w:pPr>
              <w:pStyle w:val="Pagrindinistekstas"/>
              <w:rPr>
                <w:rFonts w:ascii="Arial" w:hAnsi="Arial" w:cs="Arial"/>
                <w:sz w:val="20"/>
                <w:szCs w:val="20"/>
              </w:rPr>
            </w:pPr>
            <w:r w:rsidRPr="00111650">
              <w:rPr>
                <w:rFonts w:ascii="Arial" w:hAnsi="Arial" w:cs="Arial"/>
                <w:sz w:val="20"/>
                <w:szCs w:val="20"/>
              </w:rPr>
              <w:t>I</w:t>
            </w:r>
            <w:r>
              <w:rPr>
                <w:rFonts w:ascii="Arial" w:hAnsi="Arial" w:cs="Arial"/>
                <w:sz w:val="20"/>
                <w:szCs w:val="20"/>
              </w:rPr>
              <w:t>V</w:t>
            </w:r>
            <w:r w:rsidRPr="00111650">
              <w:rPr>
                <w:rFonts w:ascii="Arial" w:hAnsi="Arial" w:cs="Arial"/>
                <w:sz w:val="20"/>
                <w:szCs w:val="20"/>
              </w:rPr>
              <w:t xml:space="preserve"> pirkimo objekto dalis – </w:t>
            </w:r>
            <w:r w:rsidR="009E1AC4" w:rsidRPr="009E1AC4">
              <w:rPr>
                <w:rFonts w:ascii="Arial" w:hAnsi="Arial" w:cs="Arial"/>
                <w:sz w:val="20"/>
                <w:szCs w:val="20"/>
              </w:rPr>
              <w:t>Ploviklia</w:t>
            </w:r>
            <w:r w:rsidR="009E1AC4">
              <w:rPr>
                <w:rFonts w:ascii="Arial" w:hAnsi="Arial" w:cs="Arial"/>
                <w:sz w:val="20"/>
                <w:szCs w:val="20"/>
              </w:rPr>
              <w:t>i</w:t>
            </w:r>
          </w:p>
        </w:tc>
        <w:sdt>
          <w:sdtPr>
            <w:rPr>
              <w:rFonts w:ascii="Arial" w:hAnsi="Arial" w:cs="Arial"/>
              <w:sz w:val="20"/>
              <w:szCs w:val="20"/>
            </w:rPr>
            <w:id w:val="-1368824064"/>
            <w14:checkbox>
              <w14:checked w14:val="0"/>
              <w14:checkedState w14:val="2612" w14:font="MS Gothic"/>
              <w14:uncheckedState w14:val="2610" w14:font="MS Gothic"/>
            </w14:checkbox>
          </w:sdtPr>
          <w:sdtEndPr/>
          <w:sdtContent>
            <w:tc>
              <w:tcPr>
                <w:tcW w:w="7229" w:type="dxa"/>
              </w:tcPr>
              <w:p w14:paraId="18C189A6" w14:textId="7535F09F" w:rsidR="00092D40" w:rsidRPr="00111650" w:rsidRDefault="00EE038B" w:rsidP="0020619E">
                <w:pPr>
                  <w:pStyle w:val="Pagrindinistekstas"/>
                  <w:jc w:val="center"/>
                  <w:rPr>
                    <w:rFonts w:ascii="Arial" w:hAnsi="Arial" w:cs="Arial"/>
                    <w:sz w:val="20"/>
                    <w:szCs w:val="20"/>
                  </w:rPr>
                </w:pPr>
                <w:r>
                  <w:rPr>
                    <w:rFonts w:ascii="MS Gothic" w:eastAsia="MS Gothic" w:hAnsi="MS Gothic" w:cs="Arial" w:hint="eastAsia"/>
                    <w:sz w:val="20"/>
                    <w:szCs w:val="20"/>
                  </w:rPr>
                  <w:t>☐</w:t>
                </w:r>
              </w:p>
            </w:tc>
          </w:sdtContent>
        </w:sdt>
      </w:tr>
    </w:tbl>
    <w:p w14:paraId="2C27B8AB" w14:textId="77777777" w:rsidR="002D36B8" w:rsidRDefault="002D36B8" w:rsidP="005D7AFC">
      <w:pPr>
        <w:pStyle w:val="Antrat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6736"/>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5805"/>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E2F4F"/>
    <w:rsid w:val="006F28AB"/>
    <w:rsid w:val="006F6128"/>
    <w:rsid w:val="007002B6"/>
    <w:rsid w:val="0070047D"/>
    <w:rsid w:val="00704885"/>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D63A2"/>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1AC4"/>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5B67"/>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1FAC"/>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038B"/>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218"/>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0FF6D0C"/>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3A5751" w:rsidRDefault="003A5751"/>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3A5751" w:rsidRDefault="003A575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0E6736"/>
    <w:rsid w:val="00151CE1"/>
    <w:rsid w:val="00177DD8"/>
    <w:rsid w:val="001C5AE5"/>
    <w:rsid w:val="001C7BBC"/>
    <w:rsid w:val="001D504A"/>
    <w:rsid w:val="002C04BF"/>
    <w:rsid w:val="00301A4D"/>
    <w:rsid w:val="003A5751"/>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4218"/>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b213eb1ce287d738c43eef08a43fb88f">
  <xsd:schema xmlns:xsd="http://www.w3.org/2001/XMLSchema" xmlns:xs="http://www.w3.org/2001/XMLSchema" xmlns:p="http://schemas.microsoft.com/office/2006/metadata/properties" xmlns:ns2="a5d692ee-2716-483b-8a9c-4694da0d1db2" targetNamespace="http://schemas.microsoft.com/office/2006/metadata/properties" ma:root="true" ma:fieldsID="251a63db7df942816320ec7df9c9f635"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351A3F43-EE31-442A-AE20-EE51765ED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d692ee-2716-483b-8a9c-4694da0d1d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4218</Characters>
  <Application>Microsoft Office Word</Application>
  <DocSecurity>0</DocSecurity>
  <Lines>35</Lines>
  <Paragraphs>9</Paragraphs>
  <ScaleCrop>false</ScaleCrop>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0x010100EE4A119BE9BD6F4E9C109FF2349183E5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